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60" w:rsidRDefault="003B6460" w:rsidP="00505559">
      <w:pPr>
        <w:pStyle w:val="20"/>
        <w:shd w:val="clear" w:color="auto" w:fill="auto"/>
        <w:spacing w:after="0" w:line="240" w:lineRule="auto"/>
        <w:ind w:left="20" w:right="20" w:firstLine="460"/>
        <w:jc w:val="center"/>
        <w:rPr>
          <w:rStyle w:val="20pt"/>
          <w:b/>
          <w:bCs/>
          <w:sz w:val="32"/>
          <w:szCs w:val="32"/>
        </w:rPr>
      </w:pPr>
      <w:r w:rsidRPr="00505559">
        <w:rPr>
          <w:color w:val="FF0000"/>
          <w:sz w:val="32"/>
          <w:szCs w:val="32"/>
          <w:u w:val="single"/>
          <w:lang w:eastAsia="ru-RU" w:bidi="ru-RU"/>
        </w:rPr>
        <w:t>Что такое грипп и основные меры профилактики гриппа</w:t>
      </w:r>
      <w:r w:rsidRPr="00505559">
        <w:rPr>
          <w:color w:val="FF0000"/>
          <w:sz w:val="32"/>
          <w:szCs w:val="32"/>
          <w:lang w:eastAsia="ru-RU" w:bidi="ru-RU"/>
        </w:rPr>
        <w:t xml:space="preserve"> </w:t>
      </w:r>
      <w:r w:rsidRPr="00505559">
        <w:rPr>
          <w:rStyle w:val="20pt"/>
          <w:b/>
          <w:bCs/>
          <w:sz w:val="32"/>
          <w:szCs w:val="32"/>
        </w:rPr>
        <w:t>(дополнительная информация)</w:t>
      </w:r>
    </w:p>
    <w:p w:rsidR="00505559" w:rsidRPr="00505559" w:rsidRDefault="00505559" w:rsidP="00505559">
      <w:pPr>
        <w:pStyle w:val="20"/>
        <w:shd w:val="clear" w:color="auto" w:fill="auto"/>
        <w:spacing w:after="0" w:line="240" w:lineRule="auto"/>
        <w:ind w:left="20" w:right="20" w:firstLine="460"/>
        <w:jc w:val="center"/>
        <w:rPr>
          <w:sz w:val="32"/>
          <w:szCs w:val="32"/>
        </w:rPr>
      </w:pP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Грипп — это тяжелая вирусная инфекция. Грипп может приводить к серьезным осложнениям, в ряде случаев заканчивается летально, особенно у маленьких детей, пожилых людей, у лиц со сниженным иммунитетом. У лиц молодого возраста также имеется высокий риск тяжелого течения гриппа.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Эпидемии гриппа случаются каждый год в холодное время года и поражают значительное число населения.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Начинается заболевание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 Кашель и насморк бывают не всегда. Грипп — вовсе не безобидное заболевание, как считают многие. Он опасен осложнениями, чаще всего такими, как бронхит, пневмония, поражение почек, сердца.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В случае заболевания не стоит заниматься самолечением, принимать антибиотики: 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употребления следует кипятить, а затем стирать. Посуду обрабатывать кипятком.</w:t>
      </w:r>
    </w:p>
    <w:p w:rsidR="003B6460" w:rsidRPr="00505559" w:rsidRDefault="003B6460" w:rsidP="00505559">
      <w:pPr>
        <w:pStyle w:val="20"/>
        <w:shd w:val="clear" w:color="auto" w:fill="auto"/>
        <w:spacing w:after="0" w:line="240" w:lineRule="auto"/>
        <w:ind w:left="20" w:firstLine="460"/>
        <w:jc w:val="both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Основные меры профилактики гриппа</w:t>
      </w:r>
    </w:p>
    <w:p w:rsidR="003B6460" w:rsidRPr="00505559" w:rsidRDefault="003B6460" w:rsidP="00505559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3B6460" w:rsidRPr="00505559" w:rsidRDefault="003B6460" w:rsidP="00505559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рот.</w:t>
      </w:r>
    </w:p>
    <w:p w:rsidR="003B6460" w:rsidRPr="00505559" w:rsidRDefault="003B6460" w:rsidP="00505559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 Чаще мойте руки с мылом. Старайтесь не прикасаться руками к своему носу, рту, глазам.</w:t>
      </w:r>
    </w:p>
    <w:p w:rsidR="003B6460" w:rsidRPr="00505559" w:rsidRDefault="003B6460" w:rsidP="00505559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lastRenderedPageBreak/>
        <w:t xml:space="preserve"> Не пользуйтесь чужими предметами личной гигиены (полотенцем, носовым платком), чужим мобильным телефоном — на них могут быть вирусы гриппа.</w:t>
      </w:r>
    </w:p>
    <w:p w:rsidR="00505559" w:rsidRPr="00505559" w:rsidRDefault="003B6460" w:rsidP="00505559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 Проветривайте свои жилые и учебные помещения. Проводите в них влажную</w:t>
      </w:r>
      <w:r w:rsidR="00505559" w:rsidRPr="00505559">
        <w:rPr>
          <w:color w:val="000000"/>
          <w:sz w:val="32"/>
          <w:szCs w:val="32"/>
          <w:lang w:eastAsia="ru-RU" w:bidi="ru-RU"/>
        </w:rPr>
        <w:t xml:space="preserve"> </w:t>
      </w:r>
      <w:r w:rsidRPr="00505559">
        <w:rPr>
          <w:color w:val="000000"/>
          <w:sz w:val="32"/>
          <w:szCs w:val="32"/>
          <w:lang w:eastAsia="ru-RU" w:bidi="ru-RU"/>
        </w:rPr>
        <w:t>уборку с использованием бытовых моющих средств.</w:t>
      </w:r>
    </w:p>
    <w:p w:rsidR="00505559" w:rsidRPr="00505559" w:rsidRDefault="003B6460" w:rsidP="00505559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 Соблюдайте режим дня, режим труда и отдыха, включите в свой рацион овощи, фрукты, соки, употребляйте достаточное количество жидкости.</w:t>
      </w:r>
      <w:r w:rsidR="00505559" w:rsidRPr="00505559">
        <w:rPr>
          <w:color w:val="000000"/>
          <w:sz w:val="32"/>
          <w:szCs w:val="32"/>
          <w:lang w:eastAsia="ru-RU" w:bidi="ru-RU"/>
        </w:rPr>
        <w:t xml:space="preserve"> </w:t>
      </w:r>
      <w:r w:rsidRPr="00505559">
        <w:rPr>
          <w:color w:val="000000"/>
          <w:sz w:val="32"/>
          <w:szCs w:val="32"/>
          <w:lang w:eastAsia="ru-RU" w:bidi="ru-RU"/>
        </w:rPr>
        <w:t>Старайтесь ежедневно гулять на свежем воздухе.</w:t>
      </w:r>
      <w:r w:rsidR="00505559" w:rsidRPr="00505559">
        <w:rPr>
          <w:color w:val="000000"/>
          <w:sz w:val="32"/>
          <w:szCs w:val="32"/>
          <w:lang w:eastAsia="ru-RU" w:bidi="ru-RU"/>
        </w:rPr>
        <w:t xml:space="preserve"> </w:t>
      </w:r>
      <w:r w:rsidRPr="00505559">
        <w:rPr>
          <w:color w:val="000000"/>
          <w:sz w:val="32"/>
          <w:szCs w:val="32"/>
          <w:lang w:eastAsia="ru-RU" w:bidi="ru-RU"/>
        </w:rPr>
        <w:t>Это повысит устойчивость вашего организма к простудным заболеваниям.</w:t>
      </w:r>
    </w:p>
    <w:p w:rsidR="003B6460" w:rsidRPr="00505559" w:rsidRDefault="003B6460" w:rsidP="00505559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дома, немедленно вызывайте врача поликлиники или скорую помощь.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Индивидуальную профилактику гриппа можно разделить на два направления: неспецифическая и специфическая.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</w:t>
      </w:r>
      <w:proofErr w:type="spellStart"/>
      <w:r w:rsidRPr="00505559">
        <w:rPr>
          <w:color w:val="000000"/>
          <w:sz w:val="32"/>
          <w:szCs w:val="32"/>
          <w:lang w:eastAsia="ru-RU" w:bidi="ru-RU"/>
        </w:rPr>
        <w:t>оксолиновая</w:t>
      </w:r>
      <w:proofErr w:type="spellEnd"/>
      <w:r w:rsidRPr="00505559">
        <w:rPr>
          <w:color w:val="000000"/>
          <w:sz w:val="32"/>
          <w:szCs w:val="32"/>
          <w:lang w:eastAsia="ru-RU" w:bidi="ru-RU"/>
        </w:rPr>
        <w:t xml:space="preserve"> мазь, </w:t>
      </w:r>
      <w:proofErr w:type="spellStart"/>
      <w:r w:rsidRPr="00505559">
        <w:rPr>
          <w:color w:val="000000"/>
          <w:sz w:val="32"/>
          <w:szCs w:val="32"/>
          <w:lang w:eastAsia="ru-RU" w:bidi="ru-RU"/>
        </w:rPr>
        <w:t>гриппферон</w:t>
      </w:r>
      <w:proofErr w:type="spellEnd"/>
      <w:r w:rsidRPr="00505559">
        <w:rPr>
          <w:color w:val="000000"/>
          <w:sz w:val="32"/>
          <w:szCs w:val="32"/>
          <w:lang w:eastAsia="ru-RU" w:bidi="ru-RU"/>
        </w:rPr>
        <w:t xml:space="preserve"> и др.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</w:t>
      </w:r>
      <w:proofErr w:type="spellStart"/>
      <w:r w:rsidRPr="00505559">
        <w:rPr>
          <w:color w:val="000000"/>
          <w:sz w:val="32"/>
          <w:szCs w:val="32"/>
          <w:lang w:eastAsia="ru-RU" w:bidi="ru-RU"/>
        </w:rPr>
        <w:t>негриппозной</w:t>
      </w:r>
      <w:proofErr w:type="spellEnd"/>
      <w:r w:rsidRPr="00505559">
        <w:rPr>
          <w:color w:val="000000"/>
          <w:sz w:val="32"/>
          <w:szCs w:val="32"/>
          <w:lang w:eastAsia="ru-RU" w:bidi="ru-RU"/>
        </w:rPr>
        <w:t xml:space="preserve"> этиологии.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заболевания ОРВИ и предотвращает развитие осложнений, так как в состав вакцин входят иммуномодуляторы.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 xml:space="preserve">Широко известный препарат с противовирусным действием для наружного применения — </w:t>
      </w:r>
      <w:proofErr w:type="spellStart"/>
      <w:r w:rsidRPr="00505559">
        <w:rPr>
          <w:color w:val="000000"/>
          <w:sz w:val="32"/>
          <w:szCs w:val="32"/>
          <w:lang w:eastAsia="ru-RU" w:bidi="ru-RU"/>
        </w:rPr>
        <w:t>оксолиновая</w:t>
      </w:r>
      <w:proofErr w:type="spellEnd"/>
      <w:r w:rsidRPr="00505559">
        <w:rPr>
          <w:color w:val="000000"/>
          <w:sz w:val="32"/>
          <w:szCs w:val="32"/>
          <w:lang w:eastAsia="ru-RU" w:bidi="ru-RU"/>
        </w:rPr>
        <w:t xml:space="preserve"> мазь, которой необходимо смазывать слизистую оболочку носа перед выходом из дома.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составе блюд.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lastRenderedPageBreak/>
        <w:t>В период эпидемии гриппа рекомендуется принимать витамин С («Аскорбиновая кислота», «</w:t>
      </w:r>
      <w:proofErr w:type="spellStart"/>
      <w:r w:rsidRPr="00505559">
        <w:rPr>
          <w:color w:val="000000"/>
          <w:sz w:val="32"/>
          <w:szCs w:val="32"/>
          <w:lang w:eastAsia="ru-RU" w:bidi="ru-RU"/>
        </w:rPr>
        <w:t>Ревит</w:t>
      </w:r>
      <w:proofErr w:type="spellEnd"/>
      <w:r w:rsidRPr="00505559">
        <w:rPr>
          <w:color w:val="000000"/>
          <w:sz w:val="32"/>
          <w:szCs w:val="32"/>
          <w:lang w:eastAsia="ru-RU" w:bidi="ru-RU"/>
        </w:rPr>
        <w:t>»),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богатых витамином С (шиповник, клюква, брусника, черная смородина и др.)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left="20" w:right="20" w:firstLine="46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Соблюдать гигиену рук: грипп может распространяться через загрязненные руки или предметы, поэтому дети, родители и персонал должны знать о важности</w:t>
      </w:r>
      <w:r w:rsidR="00505559">
        <w:rPr>
          <w:color w:val="000000"/>
          <w:sz w:val="32"/>
          <w:szCs w:val="32"/>
          <w:lang w:eastAsia="ru-RU" w:bidi="ru-RU"/>
        </w:rPr>
        <w:t xml:space="preserve"> </w:t>
      </w:r>
      <w:r w:rsidRPr="00505559">
        <w:rPr>
          <w:color w:val="000000"/>
          <w:sz w:val="32"/>
          <w:szCs w:val="32"/>
          <w:lang w:eastAsia="ru-RU" w:bidi="ru-RU"/>
        </w:rPr>
        <w:t>соблюдения гигиены рук и о надлежащих 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дезинфицирующих средств; классные руководители ведут надзор за детьми (учащихся младших классов общеобразовательных школ) во время мытья рук.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firstLine="480"/>
        <w:rPr>
          <w:b/>
          <w:sz w:val="32"/>
          <w:szCs w:val="32"/>
        </w:rPr>
      </w:pPr>
      <w:bookmarkStart w:id="0" w:name="_GoBack"/>
      <w:r w:rsidRPr="00505559">
        <w:rPr>
          <w:b/>
          <w:color w:val="000000"/>
          <w:sz w:val="32"/>
          <w:szCs w:val="32"/>
          <w:lang w:eastAsia="ru-RU" w:bidi="ru-RU"/>
        </w:rPr>
        <w:t>«Респираторный этикет».</w:t>
      </w:r>
    </w:p>
    <w:bookmarkEnd w:id="0"/>
    <w:p w:rsidR="003B6460" w:rsidRPr="00505559" w:rsidRDefault="003B6460" w:rsidP="00505559">
      <w:pPr>
        <w:pStyle w:val="21"/>
        <w:shd w:val="clear" w:color="auto" w:fill="auto"/>
        <w:spacing w:line="240" w:lineRule="auto"/>
        <w:ind w:firstLine="48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</w:t>
      </w:r>
    </w:p>
    <w:p w:rsidR="003B6460" w:rsidRPr="00505559" w:rsidRDefault="003B6460" w:rsidP="00505559">
      <w:pPr>
        <w:pStyle w:val="21"/>
        <w:shd w:val="clear" w:color="auto" w:fill="auto"/>
        <w:spacing w:line="240" w:lineRule="auto"/>
        <w:ind w:firstLine="480"/>
        <w:rPr>
          <w:sz w:val="32"/>
          <w:szCs w:val="32"/>
        </w:rPr>
      </w:pPr>
      <w:r w:rsidRPr="00505559">
        <w:rPr>
          <w:color w:val="000000"/>
          <w:sz w:val="32"/>
          <w:szCs w:val="32"/>
          <w:lang w:eastAsia="ru-RU" w:bidi="ru-RU"/>
        </w:rPr>
        <w:t>Для соблюдения «респираторного этикета» дети и персонал должны быть обеспечены одноразовыми платками и проинструктированы о важности «респираторного этикета»,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</w:t>
      </w:r>
    </w:p>
    <w:p w:rsidR="0052115B" w:rsidRPr="00505559" w:rsidRDefault="0052115B" w:rsidP="00505559">
      <w:pPr>
        <w:spacing w:line="240" w:lineRule="auto"/>
        <w:rPr>
          <w:sz w:val="32"/>
          <w:szCs w:val="32"/>
        </w:rPr>
      </w:pPr>
    </w:p>
    <w:sectPr w:rsidR="0052115B" w:rsidRPr="00505559" w:rsidSect="00505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07B62"/>
    <w:multiLevelType w:val="multilevel"/>
    <w:tmpl w:val="CAD01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A5F30"/>
    <w:multiLevelType w:val="multilevel"/>
    <w:tmpl w:val="EB5A6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580A64"/>
    <w:multiLevelType w:val="multilevel"/>
    <w:tmpl w:val="CAD01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60"/>
    <w:rsid w:val="001E13B9"/>
    <w:rsid w:val="003B6460"/>
    <w:rsid w:val="003C2296"/>
    <w:rsid w:val="0047720C"/>
    <w:rsid w:val="004B722A"/>
    <w:rsid w:val="00505559"/>
    <w:rsid w:val="0052115B"/>
    <w:rsid w:val="0052475D"/>
    <w:rsid w:val="006E678C"/>
    <w:rsid w:val="00BA6BA1"/>
    <w:rsid w:val="00E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4B86F-2A89-4068-B06A-718C22FA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6460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B6460"/>
    <w:rPr>
      <w:rFonts w:ascii="Times New Roman" w:eastAsia="Times New Roman" w:hAnsi="Times New Roman" w:cs="Times New Roman"/>
      <w:spacing w:val="-3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3B6460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6460"/>
    <w:pPr>
      <w:widowControl w:val="0"/>
      <w:shd w:val="clear" w:color="auto" w:fill="FFFFFF"/>
      <w:spacing w:after="240" w:line="269" w:lineRule="exact"/>
      <w:ind w:hanging="960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21">
    <w:name w:val="Основной текст2"/>
    <w:basedOn w:val="a"/>
    <w:link w:val="a3"/>
    <w:rsid w:val="003B6460"/>
    <w:pPr>
      <w:widowControl w:val="0"/>
      <w:shd w:val="clear" w:color="auto" w:fill="FFFFFF"/>
      <w:spacing w:after="0" w:line="266" w:lineRule="exact"/>
      <w:jc w:val="both"/>
    </w:pPr>
    <w:rPr>
      <w:rFonts w:ascii="Times New Roman" w:eastAsia="Times New Roman" w:hAnsi="Times New Roman" w:cs="Times New Roman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2020-03-02T11:49:00Z</dcterms:created>
  <dcterms:modified xsi:type="dcterms:W3CDTF">2020-03-02T11:54:00Z</dcterms:modified>
</cp:coreProperties>
</file>